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444" w:rsidRPr="00980444" w:rsidRDefault="00980444" w:rsidP="00980444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ВСЕРОССИЙСКАЯ ОЛИМПИАДА ШКОЛЬНИКОВ</w:t>
      </w:r>
    </w:p>
    <w:p w:rsidR="00980444" w:rsidRPr="00980444" w:rsidRDefault="00980444" w:rsidP="00980444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ПО ФИЗИЧЕСКОЙ КУЛЬТУРЕ</w:t>
      </w:r>
    </w:p>
    <w:p w:rsidR="00980444" w:rsidRPr="00980444" w:rsidRDefault="00980444" w:rsidP="00980444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2024-25 уч. г.</w:t>
      </w:r>
    </w:p>
    <w:p w:rsidR="00980444" w:rsidRDefault="001F1D97" w:rsidP="001F1D97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КЛЮЧИ И КРИТЕРИИ ОЦЕНИВАНИЯ</w:t>
      </w:r>
    </w:p>
    <w:p w:rsidR="001F1D97" w:rsidRPr="00980444" w:rsidRDefault="001F1D97" w:rsidP="001F1D97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1F1D9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7-8 классы</w:t>
      </w:r>
    </w:p>
    <w:p w:rsidR="00980444" w:rsidRPr="00980444" w:rsidRDefault="00980444" w:rsidP="00980444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Слова, написанные с ошибками, оцениваются как неверный ответ.</w:t>
      </w:r>
    </w:p>
    <w:p w:rsidR="00980444" w:rsidRPr="00980444" w:rsidRDefault="00980444" w:rsidP="00980444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Исправления и зачеркивания оцениваются как неверный ответ</w:t>
      </w:r>
      <w:r w:rsidRPr="00980444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14"/>
        <w:gridCol w:w="6"/>
        <w:gridCol w:w="2236"/>
        <w:gridCol w:w="6089"/>
      </w:tblGrid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6089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и количество баллов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89" w:type="dxa"/>
            <w:vMerge w:val="restart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1,0 балл,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неправильный – 0 баллов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а и в</w:t>
            </w:r>
          </w:p>
        </w:tc>
        <w:tc>
          <w:tcPr>
            <w:tcW w:w="6089" w:type="dxa"/>
            <w:vMerge w:val="restart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 оценивается в 1,0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балл, если в ответе содержится хотя бы один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неверный ответ, то ответ считается неверным и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оценивается в 0 баллов. Максимальная оценка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за ответ – 1,0 балл.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а и в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89" w:type="dxa"/>
            <w:vMerge w:val="restart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1,0 балл,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неправильный – 0 баллов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Максимальная оценка в заданиях № 1-11 – 11,0 баллов.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6089" w:type="dxa"/>
            <w:vMerge w:val="restart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 оценивается в 2,0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 xml:space="preserve">балла, неправильный – 0 баллов. </w:t>
            </w:r>
            <w:r w:rsidRPr="001F1D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Ответы с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ошибками в написании слов, зачеркиваниями и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исправлениями оцениваются как неверный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ответ.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6089" w:type="dxa"/>
            <w:vMerge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Максимальная оценка в заданиях № 12-13– 4,0 балла.</w:t>
            </w:r>
          </w:p>
        </w:tc>
      </w:tr>
      <w:tr w:rsidR="00980444" w:rsidRPr="001F1D97" w:rsidTr="00CE55D4">
        <w:tc>
          <w:tcPr>
            <w:tcW w:w="1020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6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1-а;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2-б;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3-в; 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5-д;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6-е.</w:t>
            </w:r>
          </w:p>
        </w:tc>
        <w:tc>
          <w:tcPr>
            <w:tcW w:w="6089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Оценивается каждая указанная позиция. Каждый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1,0 балл,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неверное указание – 0 баллов.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Максимальная оценка за ответ – 5,0 баллов.</w:t>
            </w: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Максимальная оценка в задании № 14– 5,0 баллов.</w:t>
            </w:r>
          </w:p>
        </w:tc>
      </w:tr>
      <w:tr w:rsidR="00980444" w:rsidRPr="001F1D97" w:rsidTr="00CE55D4">
        <w:tc>
          <w:tcPr>
            <w:tcW w:w="1020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6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1,3,2</w:t>
            </w:r>
          </w:p>
        </w:tc>
        <w:tc>
          <w:tcPr>
            <w:tcW w:w="6089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Оценивается каждая указанная позиция. Каждый правильный ответ оценивается в 1,0 балл, неверное указание – 0 баллов.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Максимальная оценка за ответ – 3,0 балла.</w:t>
            </w: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Максимальная оценка в задании № 15– 3,0 балла.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Образ жизни, генетика. медицина, экология</w:t>
            </w:r>
          </w:p>
        </w:tc>
        <w:tc>
          <w:tcPr>
            <w:tcW w:w="6089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Оценивается каждая указанная позиция. Каждый правильный ответ оценивается в 2,0 балла, неверное указание – 0 баллов.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Максимальная оценка за ответ – 8,0 баллов.</w:t>
            </w: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Максимальная оценка в задании № 16– 8,0 баллов.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вперёд</w:t>
            </w:r>
          </w:p>
        </w:tc>
        <w:tc>
          <w:tcPr>
            <w:tcW w:w="6089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2,0 балла,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неправильный – 0 баллов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Максимальная оценка за ответ – 2,0 балла.</w:t>
            </w: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Максимальная оценка в задании № 17– 2,0 балла.</w:t>
            </w:r>
          </w:p>
        </w:tc>
      </w:tr>
      <w:tr w:rsidR="00980444" w:rsidRPr="001F1D97" w:rsidTr="00CE55D4">
        <w:tc>
          <w:tcPr>
            <w:tcW w:w="1014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gridSpan w:val="2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1F1D97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По горизонтали: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3. КАРАТЕ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 xml:space="preserve">6. КЁРЛИНГ 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7. ФУТБОЛ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8. БОКС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12. ФЕХТОВАНИЕ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14. БОРЬБА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17. БАСКЕТБОЛ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18. ТРИАТЛОН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19. ШАХМАТЫ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20. ПЛАВАНИЕ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1F1D97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По вертикали: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1. СКЕЛЕТОН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2. ХОККЕЙ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4. БИАТЛОН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5. СТРЕЛЬБА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7. ФРИСТАЙЛ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9. СУМО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10. РЕГБИ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11. ТЕННИС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13. ВОЛЕЙБОЛ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14. БАДМИНТОН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15. ТУРИЗМ</w:t>
            </w:r>
          </w:p>
          <w:p w:rsidR="00980444" w:rsidRPr="001F1D97" w:rsidRDefault="00980444" w:rsidP="0098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16. ДАРТС</w:t>
            </w:r>
          </w:p>
        </w:tc>
        <w:tc>
          <w:tcPr>
            <w:tcW w:w="6089" w:type="dxa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Оценивается каждая указанная позиция.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Каждый правильный ответ оценивается в 1,0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балл, неверное указание – 0 баллов.</w:t>
            </w:r>
          </w:p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sz w:val="24"/>
                <w:szCs w:val="24"/>
              </w:rPr>
              <w:t>Максимальная оценка за ответ – 22,0 балла.</w:t>
            </w:r>
          </w:p>
        </w:tc>
      </w:tr>
      <w:tr w:rsidR="00980444" w:rsidRPr="001F1D97" w:rsidTr="00CE55D4">
        <w:tc>
          <w:tcPr>
            <w:tcW w:w="9345" w:type="dxa"/>
            <w:gridSpan w:val="4"/>
          </w:tcPr>
          <w:p w:rsidR="00980444" w:rsidRPr="001F1D97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Максимальная оценка в задании № 18– 22,0 балла</w:t>
            </w:r>
          </w:p>
        </w:tc>
      </w:tr>
    </w:tbl>
    <w:p w:rsidR="00980444" w:rsidRPr="00980444" w:rsidRDefault="00980444" w:rsidP="00980444">
      <w:pPr>
        <w:spacing w:after="160" w:line="25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980444" w:rsidRPr="00980444" w:rsidRDefault="00980444" w:rsidP="00980444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Итоговая оценка представляется суммой баллов оценки выполненных заданий.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83"/>
        <w:gridCol w:w="2262"/>
      </w:tblGrid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Задания в закрытой форме № 1-11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11 баллов</w:t>
            </w:r>
          </w:p>
        </w:tc>
      </w:tr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Задания в открытой форме № 12-13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4 балла</w:t>
            </w:r>
          </w:p>
        </w:tc>
      </w:tr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Задание на установление соответствия №14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5 баллов</w:t>
            </w:r>
          </w:p>
        </w:tc>
      </w:tr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Задание алгоритмического толка №15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3 балла</w:t>
            </w:r>
          </w:p>
        </w:tc>
      </w:tr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Задание предполагающее перечисление № 16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8 баллов</w:t>
            </w:r>
          </w:p>
        </w:tc>
      </w:tr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Задание с иллюстрациями двигательных действий №17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2 балла</w:t>
            </w:r>
          </w:p>
        </w:tc>
      </w:tr>
      <w:tr w:rsidR="00980444" w:rsidRPr="00C162F6" w:rsidTr="00CE55D4">
        <w:tc>
          <w:tcPr>
            <w:tcW w:w="7083" w:type="dxa"/>
          </w:tcPr>
          <w:p w:rsidR="00980444" w:rsidRPr="00C162F6" w:rsidRDefault="00980444" w:rsidP="00980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Задание-кроссворд № 18</w:t>
            </w:r>
          </w:p>
        </w:tc>
        <w:tc>
          <w:tcPr>
            <w:tcW w:w="2262" w:type="dxa"/>
          </w:tcPr>
          <w:p w:rsidR="00980444" w:rsidRPr="00C162F6" w:rsidRDefault="00980444" w:rsidP="00980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2F6">
              <w:rPr>
                <w:rFonts w:ascii="Times New Roman" w:hAnsi="Times New Roman" w:cs="Times New Roman"/>
              </w:rPr>
              <w:t>22 балла</w:t>
            </w:r>
          </w:p>
        </w:tc>
      </w:tr>
    </w:tbl>
    <w:p w:rsidR="00980444" w:rsidRPr="00980444" w:rsidRDefault="00980444" w:rsidP="00980444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980444" w:rsidRPr="00980444" w:rsidRDefault="00980444" w:rsidP="00980444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Максимально возможная сумма - 55,0 баллов.</w:t>
      </w:r>
    </w:p>
    <w:p w:rsidR="00980444" w:rsidRPr="00980444" w:rsidRDefault="00980444" w:rsidP="00980444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8044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Далее результаты, полученные участниками, в теоретико-методическом испытании, пересчитываютс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я по формуле в «зачетные баллы»</w:t>
      </w:r>
      <w:r w:rsidR="001C077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(методика приведена ниже).</w:t>
      </w:r>
    </w:p>
    <w:p w:rsidR="00980444" w:rsidRDefault="00980444" w:rsidP="001C0775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:rsidR="001C0775" w:rsidRDefault="001C0775" w:rsidP="001C0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C162F6" w:rsidRDefault="00C162F6" w:rsidP="001C0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1F1D97" w:rsidRDefault="001F1D97" w:rsidP="001C0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1F1D97" w:rsidRPr="00F45BC8" w:rsidRDefault="001F1D97" w:rsidP="001C0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1F1D97" w:rsidRPr="001F1D97" w:rsidRDefault="001F1D97" w:rsidP="001F1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F1D9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КЛЮЧИ И КРИТЕРИИ ОЦЕНИВАНИЯ</w:t>
      </w:r>
    </w:p>
    <w:p w:rsidR="001F1D97" w:rsidRPr="001F1D97" w:rsidRDefault="001F1D97" w:rsidP="001F1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9-11</w:t>
      </w:r>
      <w:r w:rsidRPr="001F1D9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CE55D4" w:rsidRPr="00CE55D4" w:rsidRDefault="00CE55D4" w:rsidP="00CE5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402"/>
        <w:gridCol w:w="5369"/>
      </w:tblGrid>
      <w:tr w:rsidR="00CE55D4" w:rsidRPr="00CE55D4" w:rsidTr="001F1D97">
        <w:trPr>
          <w:trHeight w:val="245"/>
        </w:trPr>
        <w:tc>
          <w:tcPr>
            <w:tcW w:w="846" w:type="dxa"/>
          </w:tcPr>
          <w:p w:rsidR="00CE55D4" w:rsidRPr="00CE55D4" w:rsidRDefault="001F1D97" w:rsidP="001F1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баллов, критерии оценивания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385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CE55D4" w:rsidRPr="00CE55D4" w:rsidTr="001F1D97">
        <w:trPr>
          <w:trHeight w:val="523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а, б, в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Полный правильный ответ оценивается в 1 балл, неправильный – 0 баллов. Если в ответе содержится хотя бы одна неверная позиция, ответ считается неверным. </w:t>
            </w:r>
          </w:p>
        </w:tc>
      </w:tr>
      <w:tr w:rsidR="00CE55D4" w:rsidRPr="00CE55D4" w:rsidTr="00CE55D4">
        <w:trPr>
          <w:trHeight w:val="523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№№ 1–10– 10,0 баллов</w:t>
            </w:r>
          </w:p>
        </w:tc>
      </w:tr>
      <w:tr w:rsidR="00CE55D4" w:rsidRPr="00CE55D4" w:rsidTr="001F1D97">
        <w:trPr>
          <w:trHeight w:val="656"/>
        </w:trPr>
        <w:tc>
          <w:tcPr>
            <w:tcW w:w="846" w:type="dxa"/>
          </w:tcPr>
          <w:p w:rsidR="00CE55D4" w:rsidRPr="00CE55D4" w:rsidRDefault="001F1D97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телосложения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Правильный ответ оценивается в 2 балла, неправильный – 0 баллов. Ответы с орфографическими ошибками, зачеркиваниями и исправлениями оцениваются как неверный ответ. </w:t>
            </w:r>
          </w:p>
        </w:tc>
      </w:tr>
      <w:tr w:rsidR="00CE55D4" w:rsidRPr="00CE55D4" w:rsidTr="001F1D97">
        <w:trPr>
          <w:trHeight w:val="656"/>
        </w:trPr>
        <w:tc>
          <w:tcPr>
            <w:tcW w:w="846" w:type="dxa"/>
          </w:tcPr>
          <w:p w:rsidR="00CE55D4" w:rsidRPr="00CE55D4" w:rsidRDefault="001F1D97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совершенством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Правильный ответ оценивается в 2 балла, неправильный – 0 баллов. Ответы с орфографическими ошибками, зачеркиваниями и исправлениями оцениваются как неверный ответ. </w:t>
            </w:r>
          </w:p>
        </w:tc>
      </w:tr>
      <w:tr w:rsidR="00CE55D4" w:rsidRPr="00CE55D4" w:rsidTr="001F1D97">
        <w:trPr>
          <w:trHeight w:val="656"/>
        </w:trPr>
        <w:tc>
          <w:tcPr>
            <w:tcW w:w="846" w:type="dxa"/>
          </w:tcPr>
          <w:p w:rsidR="00CE55D4" w:rsidRPr="00CE55D4" w:rsidRDefault="001F1D97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соревновательный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Правильный ответ оценивается в 2 балла, неправильный – 0 баллов. Ответы с орфографическими ошибками, зачеркиваниями и исправлениями оцениваются как неверный ответ. </w:t>
            </w:r>
          </w:p>
        </w:tc>
      </w:tr>
      <w:tr w:rsidR="00CE55D4" w:rsidRPr="00CE55D4" w:rsidTr="001F1D97">
        <w:trPr>
          <w:trHeight w:val="656"/>
        </w:trPr>
        <w:tc>
          <w:tcPr>
            <w:tcW w:w="846" w:type="dxa"/>
          </w:tcPr>
          <w:p w:rsidR="00CE55D4" w:rsidRPr="00CE55D4" w:rsidRDefault="001F1D97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специальной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Правильный ответ оценивается в 2 балла, неправильный – 0 баллов. Ответы с 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орфографическими ошибками, зачеркиваниями и исправлениями оцениваются как неверный ответ. </w:t>
            </w:r>
          </w:p>
        </w:tc>
      </w:tr>
      <w:tr w:rsidR="00CE55D4" w:rsidRPr="00CE55D4" w:rsidTr="00CE55D4">
        <w:trPr>
          <w:trHeight w:val="109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Максимальная оценка за группу заданий №№ 11–14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8,0 баллов</w:t>
            </w:r>
          </w:p>
        </w:tc>
      </w:tr>
      <w:tr w:rsidR="00CE55D4" w:rsidRPr="00CE55D4" w:rsidTr="001F1D97">
        <w:trPr>
          <w:trHeight w:val="36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1-А, 2- Б, 3-Г, 4-Д, 5-В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Каждая верно указанная позиция оценивается в 1 балл, неправильная – 0 баллов. Ответ с исправлениями оценивается как неверный</w:t>
            </w:r>
            <w:r w:rsidRPr="00CE55D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E55D4" w:rsidRPr="00CE55D4" w:rsidTr="001F1D97">
        <w:trPr>
          <w:trHeight w:val="36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1-Б, 2- А, 3-Г, 4-В, 5-Д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Каждая верно указанная позиция оценивается в 1 балл, неправильная – 0 баллов. Ответ с исправлениями оценивается как неверный</w:t>
            </w:r>
            <w:r w:rsidRPr="00CE55D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E55D4" w:rsidRPr="00CE55D4" w:rsidTr="00CE55D4">
        <w:trPr>
          <w:trHeight w:val="109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№№ 15–16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 баллов</w:t>
            </w:r>
          </w:p>
        </w:tc>
      </w:tr>
      <w:tr w:rsidR="00CE55D4" w:rsidRPr="00CE55D4" w:rsidTr="001F1D97">
        <w:trPr>
          <w:trHeight w:val="36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1,2.3,4,5,6,7.8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Критерии оценивания: Полностью правильная последовательность - 5 баллов. За каждый неверно установленный элемент последовательности снимается 0,5 балла. Минимальный балл - 0</w:t>
            </w:r>
          </w:p>
        </w:tc>
      </w:tr>
      <w:tr w:rsidR="00CE55D4" w:rsidRPr="00CE55D4" w:rsidTr="00CE55D4">
        <w:trPr>
          <w:trHeight w:val="109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 17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 баллов</w:t>
            </w:r>
          </w:p>
        </w:tc>
      </w:tr>
      <w:tr w:rsidR="00CE55D4" w:rsidRPr="00CE55D4" w:rsidTr="001F1D97">
        <w:trPr>
          <w:trHeight w:val="79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widowControl w:val="0"/>
              <w:tabs>
                <w:tab w:val="left" w:pos="2222"/>
                <w:tab w:val="left" w:pos="3239"/>
                <w:tab w:val="left" w:pos="4692"/>
                <w:tab w:val="left" w:pos="6260"/>
                <w:tab w:val="left" w:pos="7896"/>
                <w:tab w:val="left" w:pos="86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ф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ич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ск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е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4"/>
                <w:szCs w:val="24"/>
                <w:lang w:eastAsia="ru-RU"/>
                <w14:ligatures w14:val="standardContextual"/>
              </w:rPr>
              <w:t>у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р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>ж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я; 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с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с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вен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ые силы природы,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гиг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ческ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 фак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ор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  <w14:ligatures w14:val="standardContextual"/>
              </w:rPr>
              <w:t>ы</w:t>
            </w:r>
          </w:p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–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баллов, не более 3-х баллов.</w:t>
            </w:r>
          </w:p>
        </w:tc>
      </w:tr>
      <w:tr w:rsidR="00CE55D4" w:rsidRPr="00CE55D4" w:rsidTr="00CE55D4">
        <w:trPr>
          <w:trHeight w:val="109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 18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 балла</w:t>
            </w:r>
          </w:p>
        </w:tc>
      </w:tr>
      <w:tr w:rsidR="00CE55D4" w:rsidRPr="00CE55D4" w:rsidTr="001F1D97">
        <w:trPr>
          <w:trHeight w:val="79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рави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>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ь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ый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6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5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ц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ива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7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5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5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ба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лл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,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ь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ы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й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баллов.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09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Отв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ш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б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к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ами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3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09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сан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  <w14:ligatures w14:val="standardContextual"/>
              </w:rPr>
              <w:t>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,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ач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рк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ям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1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ям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ц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>ю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тся как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рный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т</w:t>
            </w:r>
          </w:p>
        </w:tc>
      </w:tr>
      <w:tr w:rsidR="00CE55D4" w:rsidRPr="00CE55D4" w:rsidTr="00CE55D4">
        <w:trPr>
          <w:trHeight w:val="104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 19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2,0 балла</w:t>
            </w:r>
          </w:p>
        </w:tc>
      </w:tr>
      <w:tr w:rsidR="00CE55D4" w:rsidRPr="00CE55D4" w:rsidTr="001F1D97">
        <w:trPr>
          <w:trHeight w:val="36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По горизонтали: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7. Лыжи.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8. Баскетбол.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10. Поло.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11. Санки.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12. Коньки.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По вертикали: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1. Бадминтон.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2. Кеды.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3. Бокс.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4. Футбол.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5. Шайба.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6. Борьба.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9. Ролики.</w:t>
            </w:r>
          </w:p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</w:tcPr>
          <w:p w:rsidR="00CE55D4" w:rsidRPr="00CE55D4" w:rsidRDefault="00CE55D4" w:rsidP="00CE55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Каждая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5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7"/>
                <w:kern w:val="2"/>
                <w:sz w:val="24"/>
                <w:szCs w:val="24"/>
                <w:lang w:eastAsia="ru-RU"/>
                <w14:ligatures w14:val="standardContextual"/>
              </w:rPr>
              <w:t>у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ка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иция 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ц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4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ется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267BE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ба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лл</w:t>
            </w:r>
            <w:bookmarkStart w:id="0" w:name="_GoBack"/>
            <w:bookmarkEnd w:id="0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,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ь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0 б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ллов.</w:t>
            </w:r>
          </w:p>
        </w:tc>
      </w:tr>
      <w:tr w:rsidR="00CE55D4" w:rsidRPr="00CE55D4" w:rsidTr="00CE55D4">
        <w:trPr>
          <w:trHeight w:val="104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 20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 баллов</w:t>
            </w:r>
          </w:p>
        </w:tc>
      </w:tr>
      <w:tr w:rsidR="00CE55D4" w:rsidRPr="00CE55D4" w:rsidTr="001F1D97">
        <w:trPr>
          <w:trHeight w:val="36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По горизонтали: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7. Лыжи.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8. Баскетбол.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10. Поло.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11. Санки.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12. Коньки.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По вертикали: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1. Бадминтон.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2. Кеды.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3. Бокс.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4. Футбол.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5. Шайба.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6. Борьба. </w:t>
            </w:r>
          </w:p>
          <w:p w:rsidR="00CE55D4" w:rsidRPr="00CE55D4" w:rsidRDefault="00CE55D4" w:rsidP="00CE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9. Ролики.</w:t>
            </w:r>
          </w:p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</w:tcPr>
          <w:p w:rsidR="00CE55D4" w:rsidRPr="00CE55D4" w:rsidRDefault="00CE55D4" w:rsidP="00CE55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Каждая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5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7"/>
                <w:kern w:val="2"/>
                <w:sz w:val="24"/>
                <w:szCs w:val="24"/>
                <w:lang w:eastAsia="ru-RU"/>
                <w14:ligatures w14:val="standardContextual"/>
              </w:rPr>
              <w:t>у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ка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з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иция о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ц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4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ется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1 ба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лл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,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п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рав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и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л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>ь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0 б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spacing w:val="-1"/>
                <w:kern w:val="2"/>
                <w:sz w:val="24"/>
                <w:szCs w:val="24"/>
                <w:lang w:eastAsia="ru-RU"/>
                <w14:ligatures w14:val="standardContextual"/>
              </w:rPr>
              <w:t>а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ллов.</w:t>
            </w:r>
          </w:p>
        </w:tc>
      </w:tr>
      <w:tr w:rsidR="00CE55D4" w:rsidRPr="00CE55D4" w:rsidTr="001F1D97">
        <w:trPr>
          <w:trHeight w:val="369"/>
        </w:trPr>
        <w:tc>
          <w:tcPr>
            <w:tcW w:w="846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</w:tcPr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Решение: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Расчет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э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нергозатрат</w:t>
            </w:r>
            <w:proofErr w:type="spell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: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Бег: 0,8 ккал × 70 кг = 56 ккал/час </w:t>
            </w:r>
            <w:proofErr w:type="gram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За</w:t>
            </w:r>
            <w:proofErr w:type="gram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30 минут: 56 × 0,5 = 28 ккал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Силовые упражнения: 0,4 ккал × 70 кг = 28 ккал/час </w:t>
            </w:r>
            <w:proofErr w:type="gram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За</w:t>
            </w:r>
            <w:proofErr w:type="gram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20 минут: 28 × 0,33 = 9,24 ккал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proofErr w:type="spell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Стретчинг</w:t>
            </w:r>
            <w:proofErr w:type="spell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: 0,2 ккал × 70 кг = 14 ккал/час </w:t>
            </w:r>
            <w:proofErr w:type="gram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За</w:t>
            </w:r>
            <w:proofErr w:type="gram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10 минут: 14 × 0,17 = 2,38 ккал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Общие </w:t>
            </w:r>
            <w:proofErr w:type="spell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энергозатраты</w:t>
            </w:r>
            <w:proofErr w:type="spell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: 28 + 9,24 + 2,38 = 39,62 ккал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н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еобходимого количеств углеводов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: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39,62 ккал ÷ 4 ккал = 9,9 г углеводов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Расчет расстояни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я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: 9 км/ч × 0,5 ч = 4,5 км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Общие </w:t>
            </w:r>
            <w:proofErr w:type="spell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энергозат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аты</w:t>
            </w:r>
            <w:proofErr w:type="spell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за тренировку составили 39,62 ккал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Необходимо употребить около 10 г углеводов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Расстояние, которое пробежал спортсмен - 4,5 км</w:t>
            </w:r>
          </w:p>
        </w:tc>
        <w:tc>
          <w:tcPr>
            <w:tcW w:w="5369" w:type="dxa"/>
          </w:tcPr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iCs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Решение должно быть описано полностью. </w:t>
            </w:r>
            <w:r w:rsidRPr="00CE55D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Полный верный ответ оценивается в 5,0 баллов. </w:t>
            </w: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Правильный расчет </w:t>
            </w:r>
            <w:proofErr w:type="spellStart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энергозатрат</w:t>
            </w:r>
            <w:proofErr w:type="spellEnd"/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- 2 балла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Правильный расчет количества углеводов - 1,5 балла</w:t>
            </w:r>
          </w:p>
          <w:p w:rsidR="00CE55D4" w:rsidRPr="00CE55D4" w:rsidRDefault="00CE55D4" w:rsidP="00CE55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E55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Правильный расчет расстояния - 1,5 балла Максимальный балл - 5</w:t>
            </w:r>
          </w:p>
        </w:tc>
      </w:tr>
      <w:tr w:rsidR="00CE55D4" w:rsidRPr="00CE55D4" w:rsidTr="00CE55D4">
        <w:trPr>
          <w:trHeight w:val="104"/>
        </w:trPr>
        <w:tc>
          <w:tcPr>
            <w:tcW w:w="9617" w:type="dxa"/>
            <w:gridSpan w:val="3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 № 21</w:t>
            </w: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CE55D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 баллов</w:t>
            </w:r>
          </w:p>
        </w:tc>
      </w:tr>
    </w:tbl>
    <w:p w:rsidR="00CE55D4" w:rsidRPr="00CE55D4" w:rsidRDefault="00CE55D4" w:rsidP="00CE55D4">
      <w:pPr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CE55D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Максимальное количество баллов </w:t>
      </w:r>
      <w:r w:rsidR="001F1D9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55</w:t>
      </w:r>
    </w:p>
    <w:p w:rsidR="00CE55D4" w:rsidRPr="00CE55D4" w:rsidRDefault="00CE55D4" w:rsidP="00CE55D4">
      <w:pPr>
        <w:spacing w:after="160" w:line="36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CE55D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Итоговая оценка представляется суммой баллов оценки выполненных заданий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3374"/>
      </w:tblGrid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в закрытой группе №№ 1–10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10,0 баллов 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в открытой группе №№ 11-14 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8,0 баллов 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на соответствие №№ 15-16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10,0 баллов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Задание на логическую последовательность № 17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 баллов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Задание на перечисление № 18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3,0 балла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с графическим изображением № 19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2,0 балла 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кроссворд № 20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12,0 баллов </w:t>
            </w:r>
          </w:p>
        </w:tc>
      </w:tr>
      <w:tr w:rsidR="00CE55D4" w:rsidRPr="00CE55D4" w:rsidTr="00CE55D4">
        <w:trPr>
          <w:trHeight w:val="109"/>
        </w:trPr>
        <w:tc>
          <w:tcPr>
            <w:tcW w:w="6232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Задание решение задачи № 21</w:t>
            </w:r>
          </w:p>
        </w:tc>
        <w:tc>
          <w:tcPr>
            <w:tcW w:w="3374" w:type="dxa"/>
          </w:tcPr>
          <w:p w:rsidR="00CE55D4" w:rsidRPr="00CE55D4" w:rsidRDefault="00CE55D4" w:rsidP="00CE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 баллов</w:t>
            </w:r>
          </w:p>
        </w:tc>
      </w:tr>
    </w:tbl>
    <w:p w:rsidR="001F1D97" w:rsidRDefault="001F1D97" w:rsidP="00CE55D4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1F1D97" w:rsidRDefault="001F1D97" w:rsidP="00CE55D4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1F1D97" w:rsidRDefault="001F1D97" w:rsidP="00CE55D4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1F1D97" w:rsidRDefault="001F1D97" w:rsidP="00CE55D4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1F1D97" w:rsidRDefault="00CE55D4" w:rsidP="00CE55D4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CE55D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Максимальная оценка результат</w:t>
      </w:r>
      <w:r w:rsidR="001F1D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ов</w:t>
      </w:r>
      <w:r w:rsidRPr="00CE55D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участник</w:t>
      </w:r>
      <w:r w:rsidR="001F1D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ов</w:t>
      </w:r>
      <w:r w:rsidRPr="00CE55D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теоретико-методическом испытании определяется арифметической суммой всех баллов, полученных за выполнение заданий, и не должна превышать 55 баллов. Далее результаты, полученные участниками, в теоретико-методическом испытании, пересчитываются по формуле в «зачетные баллы» </w:t>
      </w:r>
    </w:p>
    <w:p w:rsidR="00CE55D4" w:rsidRPr="00CE55D4" w:rsidRDefault="00CE55D4" w:rsidP="00CE55D4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CE55D4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Обращаем Ваше внимание, что максимальное количество «зачетных» баллов за теоретико-методическое испытание может получить участник, набравший максимальный результат– 55,0 баллов.</w:t>
      </w:r>
    </w:p>
    <w:p w:rsidR="00CE55D4" w:rsidRPr="00CE55D4" w:rsidRDefault="00CE55D4" w:rsidP="00CE55D4">
      <w:pPr>
        <w:spacing w:after="16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CE55D4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Участник, показавший лучший результат, но НЕ набравший в теоретико-методическом испытании максимальное количество баллов (55,0) НЕ МОЖЕТ получить максимальный «зачетный балл».</w:t>
      </w:r>
    </w:p>
    <w:p w:rsidR="001C0775" w:rsidRDefault="001C0775" w:rsidP="00C305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перевода в «зачетные» баллы</w:t>
      </w:r>
    </w:p>
    <w:p w:rsidR="00C3054B" w:rsidRDefault="00C3054B" w:rsidP="00C3054B">
      <w:pPr>
        <w:rPr>
          <w:rFonts w:ascii="Times New Roman" w:hAnsi="Times New Roman" w:cs="Times New Roman"/>
          <w:sz w:val="24"/>
          <w:szCs w:val="24"/>
        </w:rPr>
      </w:pPr>
      <w:r w:rsidRPr="00622BB7">
        <w:rPr>
          <w:rFonts w:ascii="Times New Roman" w:hAnsi="Times New Roman" w:cs="Times New Roman"/>
          <w:sz w:val="24"/>
          <w:szCs w:val="24"/>
        </w:rPr>
        <w:t xml:space="preserve">«Зачётные» баллы </w:t>
      </w:r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по теоретико-методическому </w:t>
      </w:r>
      <w:r w:rsidRPr="00622BB7">
        <w:rPr>
          <w:rFonts w:ascii="Times New Roman" w:hAnsi="Times New Roman" w:cs="Times New Roman"/>
          <w:sz w:val="24"/>
          <w:szCs w:val="24"/>
        </w:rPr>
        <w:t>заданию</w:t>
      </w:r>
      <w:r>
        <w:rPr>
          <w:rFonts w:ascii="Times New Roman" w:hAnsi="Times New Roman" w:cs="Times New Roman"/>
          <w:sz w:val="24"/>
          <w:szCs w:val="24"/>
        </w:rPr>
        <w:t xml:space="preserve"> рассчитываются по формуле </w:t>
      </w:r>
    </w:p>
    <w:p w:rsidR="00C3054B" w:rsidRDefault="00C3054B" w:rsidP="00C3054B">
      <w:pPr>
        <w:tabs>
          <w:tab w:val="left" w:pos="2760"/>
        </w:tabs>
        <w:ind w:left="21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76"/>
          <w:szCs w:val="76"/>
          <w:vertAlign w:val="subscript"/>
        </w:rPr>
        <w:t>X i</w:t>
      </w:r>
      <w:r>
        <w:rPr>
          <w:sz w:val="20"/>
          <w:szCs w:val="20"/>
        </w:rPr>
        <w:tab/>
      </w:r>
      <w:r>
        <w:rPr>
          <w:rFonts w:ascii="Symbol" w:eastAsia="Symbol" w:hAnsi="Symbol" w:cs="Symbol"/>
          <w:sz w:val="66"/>
          <w:szCs w:val="66"/>
          <w:vertAlign w:val="subscript"/>
        </w:rPr>
        <w:t></w:t>
      </w:r>
      <w:r>
        <w:rPr>
          <w:rFonts w:ascii="Symbol" w:eastAsia="Symbol" w:hAnsi="Symbol" w:cs="Symbol"/>
          <w:sz w:val="66"/>
          <w:szCs w:val="66"/>
          <w:vertAlign w:val="subscript"/>
        </w:rPr>
        <w:t></w:t>
      </w:r>
      <w:r>
        <w:rPr>
          <w:rFonts w:ascii="Times New Roman" w:eastAsia="Times New Roman" w:hAnsi="Times New Roman" w:cs="Times New Roman"/>
          <w:i/>
          <w:iCs/>
          <w:sz w:val="65"/>
          <w:szCs w:val="65"/>
          <w:vertAlign w:val="superscript"/>
        </w:rPr>
        <w:t>K</w:t>
      </w:r>
      <w:r>
        <w:rPr>
          <w:rFonts w:ascii="Times New Roman" w:eastAsia="Times New Roman" w:hAnsi="Times New Roman" w:cs="Times New Roman"/>
          <w:sz w:val="66"/>
          <w:szCs w:val="66"/>
          <w:vertAlign w:val="superscript"/>
        </w:rPr>
        <w:t>*</w:t>
      </w:r>
      <w:proofErr w:type="spellStart"/>
      <w:r>
        <w:rPr>
          <w:rFonts w:ascii="Times New Roman" w:eastAsia="Times New Roman" w:hAnsi="Times New Roman" w:cs="Times New Roman"/>
          <w:i/>
          <w:iCs/>
          <w:sz w:val="66"/>
          <w:szCs w:val="66"/>
          <w:vertAlign w:val="superscript"/>
        </w:rPr>
        <w:t>N</w:t>
      </w:r>
      <w:r>
        <w:rPr>
          <w:rFonts w:ascii="Times New Roman" w:eastAsia="Times New Roman" w:hAnsi="Times New Roman" w:cs="Times New Roman"/>
          <w:i/>
          <w:iCs/>
          <w:sz w:val="34"/>
          <w:szCs w:val="34"/>
        </w:rPr>
        <w:t>i</w:t>
      </w:r>
      <w:proofErr w:type="spellEnd"/>
      <w:r>
        <w:rPr>
          <w:rFonts w:ascii="Symbol" w:eastAsia="Symbol" w:hAnsi="Symbol" w:cs="Symbol"/>
          <w:sz w:val="66"/>
          <w:szCs w:val="66"/>
        </w:rPr>
        <w:t></w:t>
      </w:r>
    </w:p>
    <w:p w:rsidR="00C3054B" w:rsidRDefault="00C3054B" w:rsidP="00C3054B">
      <w:pPr>
        <w:spacing w:line="20" w:lineRule="exact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2AABC95F" wp14:editId="1B590939">
                <wp:simplePos x="0" y="0"/>
                <wp:positionH relativeFrom="column">
                  <wp:posOffset>2010410</wp:posOffset>
                </wp:positionH>
                <wp:positionV relativeFrom="paragraph">
                  <wp:posOffset>26035</wp:posOffset>
                </wp:positionV>
                <wp:extent cx="628650" cy="0"/>
                <wp:effectExtent l="10160" t="6985" r="889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noFill/>
                        <a:ln w="90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AD04C8" id="Прямая соединительная линия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8.3pt,2.05pt" to="207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" o:allowincell="f" strokeweight=".25261mm"/>
            </w:pict>
          </mc:Fallback>
        </mc:AlternateContent>
      </w:r>
    </w:p>
    <w:p w:rsidR="00C3054B" w:rsidRDefault="00C3054B" w:rsidP="00C3054B">
      <w:pPr>
        <w:rPr>
          <w:rFonts w:ascii="Times New Roman" w:eastAsia="Times New Roman" w:hAnsi="Times New Roman" w:cs="Times New Roman"/>
          <w:i/>
          <w:iCs/>
          <w:sz w:val="76"/>
          <w:szCs w:val="76"/>
          <w:vertAlign w:val="superscript"/>
        </w:rPr>
      </w:pPr>
      <w:r>
        <w:rPr>
          <w:rFonts w:ascii="Times New Roman" w:eastAsia="Times New Roman" w:hAnsi="Times New Roman" w:cs="Times New Roman"/>
          <w:i/>
          <w:iCs/>
          <w:sz w:val="76"/>
          <w:szCs w:val="76"/>
          <w:vertAlign w:val="superscript"/>
        </w:rPr>
        <w:t xml:space="preserve">                           M</w:t>
      </w:r>
    </w:p>
    <w:p w:rsidR="00C3054B" w:rsidRPr="00622BB7" w:rsidRDefault="00C3054B" w:rsidP="00C3054B">
      <w:pPr>
        <w:rPr>
          <w:rFonts w:ascii="Times New Roman" w:hAnsi="Times New Roman" w:cs="Times New Roman"/>
          <w:sz w:val="24"/>
          <w:szCs w:val="24"/>
        </w:rPr>
      </w:pPr>
      <w:r w:rsidRPr="00622BB7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622BB7">
        <w:rPr>
          <w:rFonts w:ascii="Times New Roman" w:hAnsi="Times New Roman" w:cs="Times New Roman"/>
          <w:i/>
          <w:iCs/>
          <w:sz w:val="24"/>
          <w:szCs w:val="24"/>
        </w:rPr>
        <w:t>Хi</w:t>
      </w:r>
      <w:proofErr w:type="spellEnd"/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22BB7">
        <w:rPr>
          <w:rFonts w:ascii="Times New Roman" w:hAnsi="Times New Roman" w:cs="Times New Roman"/>
          <w:sz w:val="24"/>
          <w:szCs w:val="24"/>
        </w:rPr>
        <w:t xml:space="preserve">– «зачётный» балл </w:t>
      </w:r>
      <w:r w:rsidRPr="00622BB7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622BB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22BB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2BB7">
        <w:rPr>
          <w:rFonts w:ascii="Times New Roman" w:hAnsi="Times New Roman" w:cs="Times New Roman"/>
          <w:sz w:val="24"/>
          <w:szCs w:val="24"/>
        </w:rPr>
        <w:t xml:space="preserve"> участника; </w:t>
      </w:r>
    </w:p>
    <w:p w:rsidR="00C3054B" w:rsidRPr="00622BB7" w:rsidRDefault="00C3054B" w:rsidP="00C3054B">
      <w:pPr>
        <w:rPr>
          <w:rFonts w:ascii="Times New Roman" w:hAnsi="Times New Roman" w:cs="Times New Roman"/>
          <w:sz w:val="24"/>
          <w:szCs w:val="24"/>
        </w:rPr>
      </w:pPr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 w:rsidRPr="00622BB7">
        <w:rPr>
          <w:rFonts w:ascii="Times New Roman" w:hAnsi="Times New Roman" w:cs="Times New Roman"/>
          <w:sz w:val="24"/>
          <w:szCs w:val="24"/>
        </w:rPr>
        <w:t xml:space="preserve">– максимально возможный «зачётный» балл в конкретном задании (по регламенту); </w:t>
      </w:r>
    </w:p>
    <w:p w:rsidR="00C3054B" w:rsidRPr="00622BB7" w:rsidRDefault="00C3054B" w:rsidP="00C305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22BB7">
        <w:rPr>
          <w:rFonts w:ascii="Times New Roman" w:hAnsi="Times New Roman" w:cs="Times New Roman"/>
          <w:i/>
          <w:iCs/>
          <w:sz w:val="24"/>
          <w:szCs w:val="24"/>
        </w:rPr>
        <w:t>Ni</w:t>
      </w:r>
      <w:proofErr w:type="spellEnd"/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22BB7">
        <w:rPr>
          <w:rFonts w:ascii="Times New Roman" w:hAnsi="Times New Roman" w:cs="Times New Roman"/>
          <w:sz w:val="24"/>
          <w:szCs w:val="24"/>
        </w:rPr>
        <w:t xml:space="preserve">– результат </w:t>
      </w:r>
      <w:r w:rsidRPr="00622BB7">
        <w:rPr>
          <w:rFonts w:ascii="Times New Roman" w:hAnsi="Times New Roman" w:cs="Times New Roman"/>
          <w:i/>
          <w:iCs/>
          <w:sz w:val="24"/>
          <w:szCs w:val="24"/>
        </w:rPr>
        <w:t>i-</w:t>
      </w:r>
      <w:proofErr w:type="spellStart"/>
      <w:r w:rsidRPr="00622BB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2BB7">
        <w:rPr>
          <w:rFonts w:ascii="Times New Roman" w:hAnsi="Times New Roman" w:cs="Times New Roman"/>
          <w:sz w:val="24"/>
          <w:szCs w:val="24"/>
        </w:rPr>
        <w:t xml:space="preserve"> участника в конкретном задании; </w:t>
      </w:r>
    </w:p>
    <w:p w:rsidR="00C3054B" w:rsidRPr="00622BB7" w:rsidRDefault="00C3054B" w:rsidP="00C3054B">
      <w:pPr>
        <w:rPr>
          <w:rFonts w:ascii="Times New Roman" w:hAnsi="Times New Roman" w:cs="Times New Roman"/>
          <w:sz w:val="24"/>
          <w:szCs w:val="24"/>
        </w:rPr>
      </w:pPr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М </w:t>
      </w:r>
      <w:r w:rsidRPr="00622BB7">
        <w:rPr>
          <w:rFonts w:ascii="Times New Roman" w:hAnsi="Times New Roman" w:cs="Times New Roman"/>
          <w:sz w:val="24"/>
          <w:szCs w:val="24"/>
        </w:rPr>
        <w:t>– максимально возможный результат в задании.</w:t>
      </w:r>
    </w:p>
    <w:p w:rsidR="00C3054B" w:rsidRPr="001C0775" w:rsidRDefault="001C0775" w:rsidP="008539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«зачетный» балл - 20</w:t>
      </w:r>
    </w:p>
    <w:p w:rsidR="00C3054B" w:rsidRPr="00622BB7" w:rsidRDefault="00C3054B" w:rsidP="008539C2">
      <w:pPr>
        <w:jc w:val="both"/>
        <w:rPr>
          <w:rFonts w:ascii="Times New Roman" w:hAnsi="Times New Roman" w:cs="Times New Roman"/>
          <w:sz w:val="24"/>
          <w:szCs w:val="24"/>
        </w:rPr>
      </w:pPr>
      <w:r w:rsidRPr="00622BB7">
        <w:rPr>
          <w:rFonts w:ascii="Times New Roman" w:hAnsi="Times New Roman" w:cs="Times New Roman"/>
          <w:sz w:val="24"/>
          <w:szCs w:val="24"/>
        </w:rPr>
        <w:t>Например, результат участника в теоретико-методическом задании составил 33 балла (</w:t>
      </w:r>
      <w:proofErr w:type="spellStart"/>
      <w:r w:rsidRPr="00622BB7">
        <w:rPr>
          <w:rFonts w:ascii="Times New Roman" w:hAnsi="Times New Roman" w:cs="Times New Roman"/>
          <w:i/>
          <w:iCs/>
          <w:sz w:val="24"/>
          <w:szCs w:val="24"/>
        </w:rPr>
        <w:t>Ni</w:t>
      </w:r>
      <w:proofErr w:type="spellEnd"/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33) из 51</w:t>
      </w:r>
      <w:r w:rsidRPr="00622BB7">
        <w:rPr>
          <w:rFonts w:ascii="Times New Roman" w:hAnsi="Times New Roman" w:cs="Times New Roman"/>
          <w:sz w:val="24"/>
          <w:szCs w:val="24"/>
        </w:rPr>
        <w:t xml:space="preserve"> максимально возможных (</w:t>
      </w:r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= 51</w:t>
      </w:r>
      <w:r w:rsidRPr="00622BB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3054B" w:rsidRPr="00622BB7" w:rsidRDefault="001C0775" w:rsidP="008539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3054B" w:rsidRPr="00622BB7">
        <w:rPr>
          <w:rFonts w:ascii="Times New Roman" w:hAnsi="Times New Roman" w:cs="Times New Roman"/>
          <w:sz w:val="24"/>
          <w:szCs w:val="24"/>
        </w:rPr>
        <w:t>аксимально возможный «зачётный» балл по данному заданию – 20 баллов (</w:t>
      </w:r>
      <w:r w:rsidR="00C3054B"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 w:rsidR="00C3054B" w:rsidRPr="00622BB7">
        <w:rPr>
          <w:rFonts w:ascii="Times New Roman" w:hAnsi="Times New Roman" w:cs="Times New Roman"/>
          <w:sz w:val="24"/>
          <w:szCs w:val="24"/>
        </w:rPr>
        <w:t xml:space="preserve">= 20). Подставляем в формулу (1) значения </w:t>
      </w:r>
      <w:proofErr w:type="spellStart"/>
      <w:r w:rsidR="00C3054B" w:rsidRPr="00622BB7">
        <w:rPr>
          <w:rFonts w:ascii="Times New Roman" w:hAnsi="Times New Roman" w:cs="Times New Roman"/>
          <w:i/>
          <w:iCs/>
          <w:sz w:val="24"/>
          <w:szCs w:val="24"/>
        </w:rPr>
        <w:t>Ni</w:t>
      </w:r>
      <w:proofErr w:type="spellEnd"/>
      <w:r w:rsidR="00C3054B"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, К </w:t>
      </w:r>
      <w:r w:rsidR="00C3054B" w:rsidRPr="00622BB7">
        <w:rPr>
          <w:rFonts w:ascii="Times New Roman" w:hAnsi="Times New Roman" w:cs="Times New Roman"/>
          <w:sz w:val="24"/>
          <w:szCs w:val="24"/>
        </w:rPr>
        <w:t xml:space="preserve">и </w:t>
      </w:r>
      <w:r w:rsidR="00C3054B"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М </w:t>
      </w:r>
      <w:r w:rsidR="00C3054B" w:rsidRPr="00622BB7">
        <w:rPr>
          <w:rFonts w:ascii="Times New Roman" w:hAnsi="Times New Roman" w:cs="Times New Roman"/>
          <w:sz w:val="24"/>
          <w:szCs w:val="24"/>
        </w:rPr>
        <w:t xml:space="preserve">и получаем «зачётный» балл: </w:t>
      </w:r>
      <w:proofErr w:type="spellStart"/>
      <w:r w:rsidR="00C3054B" w:rsidRPr="00622BB7">
        <w:rPr>
          <w:rFonts w:ascii="Times New Roman" w:hAnsi="Times New Roman" w:cs="Times New Roman"/>
          <w:i/>
          <w:iCs/>
          <w:sz w:val="24"/>
          <w:szCs w:val="24"/>
        </w:rPr>
        <w:t>Хi</w:t>
      </w:r>
      <w:proofErr w:type="spellEnd"/>
      <w:r w:rsidR="00C3054B"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3054B">
        <w:rPr>
          <w:rFonts w:ascii="Times New Roman" w:hAnsi="Times New Roman" w:cs="Times New Roman"/>
          <w:sz w:val="24"/>
          <w:szCs w:val="24"/>
        </w:rPr>
        <w:t>= 20∙33/51</w:t>
      </w:r>
      <w:r w:rsidR="00C3054B" w:rsidRPr="00622BB7">
        <w:rPr>
          <w:rFonts w:ascii="Times New Roman" w:hAnsi="Times New Roman" w:cs="Times New Roman"/>
          <w:sz w:val="24"/>
          <w:szCs w:val="24"/>
        </w:rPr>
        <w:t xml:space="preserve"> = 12,</w:t>
      </w:r>
      <w:r w:rsidR="00C3054B">
        <w:rPr>
          <w:rFonts w:ascii="Times New Roman" w:hAnsi="Times New Roman" w:cs="Times New Roman"/>
          <w:sz w:val="24"/>
          <w:szCs w:val="24"/>
        </w:rPr>
        <w:t>94</w:t>
      </w:r>
      <w:r w:rsidR="00C3054B" w:rsidRPr="00622BB7">
        <w:rPr>
          <w:rFonts w:ascii="Times New Roman" w:hAnsi="Times New Roman" w:cs="Times New Roman"/>
          <w:sz w:val="24"/>
          <w:szCs w:val="24"/>
        </w:rPr>
        <w:t xml:space="preserve"> балла. </w:t>
      </w:r>
    </w:p>
    <w:p w:rsidR="0063241B" w:rsidRPr="001F1D97" w:rsidRDefault="00C3054B" w:rsidP="001F1D97">
      <w:pPr>
        <w:jc w:val="both"/>
        <w:rPr>
          <w:rFonts w:ascii="Times New Roman" w:hAnsi="Times New Roman" w:cs="Times New Roman"/>
          <w:sz w:val="24"/>
          <w:szCs w:val="24"/>
        </w:rPr>
      </w:pPr>
      <w:r w:rsidRPr="00622BB7">
        <w:rPr>
          <w:rFonts w:ascii="Times New Roman" w:hAnsi="Times New Roman" w:cs="Times New Roman"/>
          <w:i/>
          <w:iCs/>
          <w:sz w:val="24"/>
          <w:szCs w:val="24"/>
        </w:rPr>
        <w:t xml:space="preserve">Обращаем ваше внимание, что максимальное количество «зачётных» баллов за теоретико-методический конкурс (20) может получить участник, набравший максимальный результат в данном конкурсе (в данном примере </w:t>
      </w:r>
      <w:r w:rsidRPr="00622BB7">
        <w:rPr>
          <w:rFonts w:ascii="Times New Roman" w:hAnsi="Times New Roman" w:cs="Times New Roman"/>
          <w:sz w:val="24"/>
          <w:szCs w:val="24"/>
        </w:rPr>
        <w:t xml:space="preserve">– </w:t>
      </w:r>
      <w:r w:rsidRPr="00622BB7">
        <w:rPr>
          <w:rFonts w:ascii="Times New Roman" w:hAnsi="Times New Roman" w:cs="Times New Roman"/>
          <w:i/>
          <w:iCs/>
          <w:sz w:val="24"/>
          <w:szCs w:val="24"/>
        </w:rPr>
        <w:t>5</w:t>
      </w:r>
      <w:r>
        <w:rPr>
          <w:rFonts w:ascii="Times New Roman" w:hAnsi="Times New Roman" w:cs="Times New Roman"/>
          <w:i/>
          <w:iCs/>
          <w:sz w:val="24"/>
          <w:szCs w:val="24"/>
        </w:rPr>
        <w:t>1 балл</w:t>
      </w:r>
      <w:r w:rsidRPr="00622BB7">
        <w:rPr>
          <w:rFonts w:ascii="Times New Roman" w:hAnsi="Times New Roman" w:cs="Times New Roman"/>
          <w:i/>
          <w:iCs/>
          <w:sz w:val="24"/>
          <w:szCs w:val="24"/>
        </w:rPr>
        <w:t>). Участник, показавший лучший результат, но НЕ набравший в теоретико- методическом конкурсе максимальное количество баллов, НЕ МОЖЕТ получить максимальный «зачётный» балл – 20.</w:t>
      </w:r>
    </w:p>
    <w:sectPr w:rsidR="0063241B" w:rsidRPr="001F1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F6298"/>
    <w:multiLevelType w:val="multilevel"/>
    <w:tmpl w:val="77AEEE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0234D5"/>
    <w:multiLevelType w:val="multilevel"/>
    <w:tmpl w:val="09229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86424"/>
    <w:multiLevelType w:val="multilevel"/>
    <w:tmpl w:val="F19CA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4B"/>
    <w:rsid w:val="0004739F"/>
    <w:rsid w:val="001C0775"/>
    <w:rsid w:val="001F1D97"/>
    <w:rsid w:val="00267BE6"/>
    <w:rsid w:val="0035309C"/>
    <w:rsid w:val="0063241B"/>
    <w:rsid w:val="008539C2"/>
    <w:rsid w:val="008B4C8C"/>
    <w:rsid w:val="00910FAE"/>
    <w:rsid w:val="00980444"/>
    <w:rsid w:val="00B17C83"/>
    <w:rsid w:val="00C162F6"/>
    <w:rsid w:val="00C3054B"/>
    <w:rsid w:val="00CE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9758"/>
  <w15:chartTrackingRefBased/>
  <w15:docId w15:val="{6778EE70-6282-4459-B939-EDD3991B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5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7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98044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80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6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Большакова И.М.</cp:lastModifiedBy>
  <cp:revision>12</cp:revision>
  <dcterms:created xsi:type="dcterms:W3CDTF">2024-11-12T13:11:00Z</dcterms:created>
  <dcterms:modified xsi:type="dcterms:W3CDTF">2024-11-21T02:49:00Z</dcterms:modified>
</cp:coreProperties>
</file>